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4A6F" w14:textId="7841F5B2" w:rsidR="00EC34AF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04F3D913" w14:textId="24989B3F" w:rsidR="00037D61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19DB58EA" w14:textId="456F38FA" w:rsidR="00037D61" w:rsidRPr="00C912DA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6C84184E" w14:textId="2884708B" w:rsidR="0038599E" w:rsidRDefault="002C6C6A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Fourth</w:t>
      </w:r>
      <w:r w:rsidR="00E44E7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Sunday after the Epiphany</w:t>
      </w:r>
      <w:r w:rsidR="009F2B7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nd Holy Communion</w:t>
      </w:r>
    </w:p>
    <w:p w14:paraId="05172508" w14:textId="77777777" w:rsidR="00E33C41" w:rsidRPr="0059408A" w:rsidRDefault="00E33C41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7C3C655A" w14:textId="38915FAA" w:rsidR="00EC34AF" w:rsidRPr="0059408A" w:rsidRDefault="002C6C6A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February 1</w:t>
      </w:r>
      <w:r w:rsidRPr="002C6C6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st</w:t>
      </w:r>
      <w:r w:rsidR="00E9393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202</w:t>
      </w:r>
      <w:r w:rsidR="00E9393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__________________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</w:t>
      </w:r>
      <w:r w:rsidR="00EE326F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B4EC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34093684" w14:textId="2A053AF9" w:rsidR="00EC34AF" w:rsidRPr="002B3309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4ED6B68A" w14:textId="69BD6E24" w:rsidR="00147E59" w:rsidRPr="002B3309" w:rsidRDefault="00EC34AF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F3F5F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DF3F5F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DF3F5F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1404F617" w14:textId="77777777" w:rsidR="005B4EC2" w:rsidRDefault="005B4EC2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9DAC30" w14:textId="12F31F50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0DE3B151" w14:textId="3A3491A3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731617E9" w14:textId="7F121337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31A03B48" w14:textId="25C548A1" w:rsidR="00EC34AF" w:rsidRPr="00DF3F5F" w:rsidRDefault="00EC34AF" w:rsidP="00EC3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Pr="00DF3F5F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3F08D675" w14:textId="77777777" w:rsidR="00B82CB8" w:rsidRPr="00B82CB8" w:rsidRDefault="00EC34AF" w:rsidP="00B82C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A125B1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25B1" w:rsidRPr="00E44E7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B82CB8" w:rsidRPr="00B82CB8">
        <w:rPr>
          <w:rFonts w:ascii="Times New Roman" w:hAnsi="Times New Roman" w:cs="Times New Roman"/>
          <w:sz w:val="25"/>
          <w:szCs w:val="25"/>
        </w:rPr>
        <w:t>Psalm 11:5-7</w:t>
      </w:r>
    </w:p>
    <w:p w14:paraId="51182CDB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7DAC0C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2CB8">
        <w:rPr>
          <w:rFonts w:ascii="Times New Roman" w:hAnsi="Times New Roman" w:cs="Times New Roman"/>
          <w:sz w:val="25"/>
          <w:szCs w:val="25"/>
        </w:rPr>
        <w:t>The Lord examines the righteous,</w:t>
      </w:r>
    </w:p>
    <w:p w14:paraId="1B3DFDB6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but the wicked, those who love violence,</w:t>
      </w:r>
    </w:p>
    <w:p w14:paraId="343AEF2F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he hates with a passion.</w:t>
      </w:r>
    </w:p>
    <w:p w14:paraId="53F69D2A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2CB8">
        <w:rPr>
          <w:rFonts w:ascii="Times New Roman" w:hAnsi="Times New Roman" w:cs="Times New Roman"/>
          <w:sz w:val="25"/>
          <w:szCs w:val="25"/>
        </w:rPr>
        <w:t>On the wicked he will rain</w:t>
      </w:r>
    </w:p>
    <w:p w14:paraId="36F82BDA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2CB8">
        <w:rPr>
          <w:rFonts w:ascii="Times New Roman" w:hAnsi="Times New Roman" w:cs="Times New Roman"/>
          <w:sz w:val="25"/>
          <w:szCs w:val="25"/>
        </w:rPr>
        <w:t>fiery coals and burning sulfur;</w:t>
      </w:r>
    </w:p>
    <w:p w14:paraId="69B70AA2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82CB8">
        <w:rPr>
          <w:rFonts w:ascii="Times New Roman" w:hAnsi="Times New Roman" w:cs="Times New Roman"/>
          <w:sz w:val="25"/>
          <w:szCs w:val="25"/>
        </w:rPr>
        <w:t>a scorching wind will be their lot.</w:t>
      </w:r>
    </w:p>
    <w:p w14:paraId="2E1FCAC9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For the Lord is righteous,</w:t>
      </w:r>
    </w:p>
    <w:p w14:paraId="14B34402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he loves justice;</w:t>
      </w:r>
    </w:p>
    <w:p w14:paraId="3C44C30A" w14:textId="77777777" w:rsidR="00B82CB8" w:rsidRPr="00B82CB8" w:rsidRDefault="00B82CB8" w:rsidP="00B82CB8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the upright will see his face.</w:t>
      </w:r>
    </w:p>
    <w:p w14:paraId="2B0E2E71" w14:textId="58BE30F0" w:rsidR="00E7285C" w:rsidRDefault="00E7285C" w:rsidP="00E728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40ACA57" w14:textId="7A723B73" w:rsidR="00EC34AF" w:rsidRPr="00B82CB8" w:rsidRDefault="00E7285C" w:rsidP="00791515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OPENING HYMN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7F5CB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 w:rsidR="00B82CB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B82CB8">
        <w:rPr>
          <w:rFonts w:ascii="Times New Roman" w:eastAsia="Times New Roman" w:hAnsi="Times New Roman" w:cs="Times New Roman"/>
          <w:kern w:val="28"/>
          <w:sz w:val="24"/>
          <w:szCs w:val="24"/>
        </w:rPr>
        <w:t>“Just a Closer Walk with Thee</w:t>
      </w:r>
      <w:r w:rsidR="005B4EC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”  </w:t>
      </w:r>
      <w:r w:rsidR="007F5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</w:t>
      </w:r>
      <w:r w:rsidR="00A125B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TFWS </w:t>
      </w:r>
      <w:r w:rsidR="00791515">
        <w:rPr>
          <w:rFonts w:ascii="Times New Roman" w:eastAsia="Times New Roman" w:hAnsi="Times New Roman" w:cs="Times New Roman"/>
          <w:kern w:val="28"/>
          <w:sz w:val="24"/>
          <w:szCs w:val="24"/>
        </w:rPr>
        <w:t>#</w:t>
      </w:r>
      <w:r w:rsidR="00B82CB8">
        <w:rPr>
          <w:rFonts w:ascii="Times New Roman" w:eastAsia="Times New Roman" w:hAnsi="Times New Roman" w:cs="Times New Roman"/>
          <w:kern w:val="28"/>
          <w:sz w:val="25"/>
          <w:szCs w:val="25"/>
        </w:rPr>
        <w:t>2158</w:t>
      </w:r>
      <w:r w:rsidR="00EC34AF"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476A277A" w14:textId="00DAE047" w:rsidR="00142C44" w:rsidRDefault="00EC34AF" w:rsidP="00142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bookmarkStart w:id="1" w:name="_Hlk21608101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1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</w:p>
    <w:p w14:paraId="6B2C3CCB" w14:textId="7EF32515" w:rsidR="00460B38" w:rsidRPr="00B82CB8" w:rsidRDefault="00460B38" w:rsidP="00B82CB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46905C4A" w14:textId="77777777" w:rsidR="00F522A0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2" w:name="_Hlk219365745"/>
      <w:r w:rsidRPr="00B82CB8">
        <w:rPr>
          <w:rFonts w:ascii="Times New Roman" w:hAnsi="Times New Roman" w:cs="Times New Roman"/>
          <w:b/>
          <w:bCs/>
          <w:sz w:val="25"/>
          <w:szCs w:val="25"/>
        </w:rPr>
        <w:t xml:space="preserve">O God who is greater than the most powerful forces in this world, </w:t>
      </w:r>
    </w:p>
    <w:p w14:paraId="61702F0D" w14:textId="1DA10D85" w:rsidR="00B82CB8" w:rsidRPr="00B82CB8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enable us to be still and know that you are God.</w:t>
      </w:r>
    </w:p>
    <w:p w14:paraId="78B87937" w14:textId="77777777" w:rsidR="00F522A0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 xml:space="preserve">O Lord who answers out of the whirlwind of everyday life, </w:t>
      </w:r>
    </w:p>
    <w:p w14:paraId="5BAF7270" w14:textId="77777777" w:rsidR="00F522A0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 xml:space="preserve">breathe in us your Holy Spirit to strengthen, </w:t>
      </w:r>
    </w:p>
    <w:p w14:paraId="27CA0028" w14:textId="70AE5856" w:rsidR="00B82CB8" w:rsidRPr="00B82CB8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comfort</w:t>
      </w:r>
      <w:r w:rsidR="009F2B78">
        <w:rPr>
          <w:rFonts w:ascii="Times New Roman" w:hAnsi="Times New Roman" w:cs="Times New Roman"/>
          <w:b/>
          <w:bCs/>
          <w:sz w:val="25"/>
          <w:szCs w:val="25"/>
        </w:rPr>
        <w:t xml:space="preserve">, </w:t>
      </w:r>
      <w:r w:rsidRPr="00B82CB8">
        <w:rPr>
          <w:rFonts w:ascii="Times New Roman" w:hAnsi="Times New Roman" w:cs="Times New Roman"/>
          <w:b/>
          <w:bCs/>
          <w:sz w:val="25"/>
          <w:szCs w:val="25"/>
        </w:rPr>
        <w:t>and guide us in the midst of the storm.</w:t>
      </w:r>
    </w:p>
    <w:p w14:paraId="0B74D0BB" w14:textId="11575C44" w:rsidR="00B82CB8" w:rsidRPr="00B82CB8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O still, small voice, speak to us this hour, that we might become makers of your peace in our homes, in our communities, in our world.</w:t>
      </w:r>
    </w:p>
    <w:p w14:paraId="6BFE12AC" w14:textId="77777777" w:rsidR="00F522A0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 xml:space="preserve">We pray all this in the name of the One who calmed the raging sea, </w:t>
      </w:r>
    </w:p>
    <w:p w14:paraId="1B785361" w14:textId="74C606C1" w:rsidR="00B82CB8" w:rsidRPr="00B82CB8" w:rsidRDefault="00B82CB8" w:rsidP="00F522A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82CB8">
        <w:rPr>
          <w:rFonts w:ascii="Times New Roman" w:hAnsi="Times New Roman" w:cs="Times New Roman"/>
          <w:b/>
          <w:bCs/>
          <w:sz w:val="25"/>
          <w:szCs w:val="25"/>
        </w:rPr>
        <w:t>Jesus our Lord.  Amen.</w:t>
      </w:r>
    </w:p>
    <w:bookmarkEnd w:id="2"/>
    <w:p w14:paraId="7D507D7D" w14:textId="62FC992B" w:rsidR="00460B38" w:rsidRPr="00B82CB8" w:rsidRDefault="00460B38" w:rsidP="00B82CB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C44EB19" w14:textId="596A5991" w:rsidR="00460B38" w:rsidRDefault="00460B38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6FBB4E1B" w14:textId="5007DD36" w:rsidR="00460B38" w:rsidRPr="00AD7184" w:rsidRDefault="003F70B1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7FAAE0E6" wp14:editId="632D312F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2400300" cy="2275205"/>
            <wp:effectExtent l="19050" t="19050" r="19050" b="10795"/>
            <wp:wrapTight wrapText="bothSides">
              <wp:wrapPolygon edited="0">
                <wp:start x="-171" y="-181"/>
                <wp:lineTo x="-171" y="21522"/>
                <wp:lineTo x="21600" y="21522"/>
                <wp:lineTo x="21600" y="-181"/>
                <wp:lineTo x="-171" y="-181"/>
              </wp:wrapPolygon>
            </wp:wrapTight>
            <wp:docPr id="287861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61521" name="Picture 28786152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752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190B4" w14:textId="30AF4C1E" w:rsidR="00460B38" w:rsidRDefault="00460B38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77003FD" w14:textId="75450A3F" w:rsidR="00142C44" w:rsidRDefault="00142C44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0FCCCA4" w14:textId="77777777" w:rsidR="00142C44" w:rsidRDefault="00142C44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07A7C633" w14:textId="65123317" w:rsidR="00A125B1" w:rsidRPr="00A125B1" w:rsidRDefault="00833262" w:rsidP="00A125B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83326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SCRIPTURE READING</w:t>
      </w:r>
    </w:p>
    <w:p w14:paraId="22C032F7" w14:textId="00232BDD" w:rsidR="00B06E8F" w:rsidRDefault="00142C44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1 Corinthians 1:</w:t>
      </w:r>
      <w:r w:rsidR="00B21B5A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10-18</w:t>
      </w:r>
    </w:p>
    <w:p w14:paraId="2ECEF79B" w14:textId="2ADEC760" w:rsidR="00E13035" w:rsidRPr="00E13035" w:rsidRDefault="00E1303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</w:p>
    <w:p w14:paraId="131AFE22" w14:textId="1271EEDE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0D9419C6" w14:textId="643D0FA5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05AD75FC" w14:textId="77777777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2BF4FB0E" w14:textId="7F62B683" w:rsidR="00A125B1" w:rsidRDefault="00E13035" w:rsidP="00B21B5A">
      <w:pPr>
        <w:widowControl w:val="0"/>
        <w:overflowPunct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</w:t>
      </w:r>
    </w:p>
    <w:p w14:paraId="682DE0EA" w14:textId="77777777" w:rsidR="00B21B5A" w:rsidRDefault="00B21B5A" w:rsidP="00B21B5A">
      <w:pPr>
        <w:widowControl w:val="0"/>
        <w:overflowPunct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07984DC0" w14:textId="77777777" w:rsidR="003F70B1" w:rsidRPr="003F70B1" w:rsidRDefault="003F70B1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4"/>
          <w:szCs w:val="4"/>
        </w:rPr>
      </w:pPr>
    </w:p>
    <w:p w14:paraId="71508AEB" w14:textId="477250F3" w:rsidR="00EC34AF" w:rsidRPr="006534A1" w:rsidRDefault="00EC34A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PR</w:t>
      </w:r>
      <w:r w:rsidR="00C9096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</w:t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YER</w:t>
      </w:r>
    </w:p>
    <w:p w14:paraId="22B1533A" w14:textId="27B66659" w:rsidR="00DF3F5F" w:rsidRDefault="00EC34AF" w:rsidP="004632E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THE LORD’S PRAYER</w:t>
      </w:r>
    </w:p>
    <w:p w14:paraId="04AD93A8" w14:textId="69E43059" w:rsidR="00EC34AF" w:rsidRPr="006534A1" w:rsidRDefault="00EC34AF" w:rsidP="00C9096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OFFERTORY</w:t>
      </w:r>
      <w:r w:rsidR="003A660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</w:t>
      </w:r>
    </w:p>
    <w:p w14:paraId="1626E406" w14:textId="2EACB951" w:rsidR="00C90963" w:rsidRDefault="00C90963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5B46FB94" w14:textId="3E18C23F" w:rsidR="00085115" w:rsidRPr="00E42CC6" w:rsidRDefault="00EC34AF" w:rsidP="004632E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3" w:name="_Hlk216854296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bookmarkEnd w:id="3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DOXOLOGY     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  <w:r w:rsidR="00460B38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“Praise God From Whom All Blessings Flow”         </w:t>
      </w:r>
      <w:r w:rsidR="00460B3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460B38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460B38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460B38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  <w:r w:rsidR="00460B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</w:p>
    <w:p w14:paraId="078FEAA2" w14:textId="2D028606" w:rsidR="00E7285C" w:rsidRDefault="00460B38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</w:p>
    <w:p w14:paraId="7DAF3B12" w14:textId="73E7553A" w:rsidR="00B06E8F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511CF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</w:t>
      </w:r>
      <w:r w:rsidR="00761003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Ma</w:t>
      </w:r>
      <w:r w:rsidR="00A125B1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rk</w:t>
      </w:r>
      <w:r w:rsidR="002438D1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2:</w:t>
      </w:r>
      <w:r w:rsidR="00511CF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18-3:6</w:t>
      </w:r>
    </w:p>
    <w:p w14:paraId="3CFC1BCE" w14:textId="4FCD61F9" w:rsidR="003D067F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 w:rsidR="003E6448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</w:t>
      </w:r>
      <w:r w:rsidR="00511CF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</w:t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“The Controversies </w:t>
      </w:r>
      <w:r w:rsidR="00511CF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Continue</w:t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”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9F2B7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Pastor Dan Gedman</w:t>
      </w:r>
    </w:p>
    <w:p w14:paraId="3327B306" w14:textId="139674F1" w:rsidR="002C6C6A" w:rsidRPr="002C6C6A" w:rsidRDefault="002C6C6A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</w:t>
      </w:r>
      <w:r w:rsidR="00E42CC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APOSTLES’</w:t>
      </w:r>
      <w:r w:rsidRPr="00E42CC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CREED</w:t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E42CC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E42CC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Hymnal #</w:t>
      </w:r>
      <w:r w:rsidR="00E42CC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881</w:t>
      </w:r>
    </w:p>
    <w:p w14:paraId="17F3699E" w14:textId="12B5BDD4" w:rsidR="00791515" w:rsidRPr="00791515" w:rsidRDefault="003D067F" w:rsidP="007F5CBC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4" w:name="_Hlk216184030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CLOSING HYMN</w:t>
      </w:r>
      <w:bookmarkEnd w:id="4"/>
      <w:r w:rsidR="00460B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</w:t>
      </w:r>
      <w:r w:rsidR="00333E3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</w:t>
      </w:r>
      <w:r w:rsidR="00460B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“</w:t>
      </w:r>
      <w:r w:rsidR="00511CFC">
        <w:rPr>
          <w:rFonts w:ascii="Times New Roman" w:eastAsia="Times New Roman" w:hAnsi="Times New Roman" w:cs="Times New Roman"/>
          <w:kern w:val="28"/>
          <w:sz w:val="24"/>
          <w:szCs w:val="24"/>
        </w:rPr>
        <w:t>This Is My Father’s World”</w:t>
      </w:r>
      <w:r w:rsidR="00511CFC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11CFC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Hymnal #144 </w:t>
      </w:r>
    </w:p>
    <w:p w14:paraId="4E1EFA42" w14:textId="672C5965" w:rsidR="00691DF9" w:rsidRPr="00AF3A5D" w:rsidRDefault="00691DF9" w:rsidP="00460B38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28"/>
          <w:sz w:val="16"/>
          <w:szCs w:val="16"/>
        </w:rPr>
      </w:pPr>
    </w:p>
    <w:p w14:paraId="582B1BE1" w14:textId="6B40C630" w:rsidR="00F5614A" w:rsidRPr="006534A1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sym w:font="Wingdings" w:char="F056"/>
      </w:r>
      <w:r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BENEDICTION</w:t>
      </w:r>
      <w:r w:rsidR="00F5614A"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19D3177A" w14:textId="7704214D" w:rsidR="00F5614A" w:rsidRPr="006534A1" w:rsidRDefault="00F5614A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72D3223" w14:textId="43758B41" w:rsidR="00EE4A53" w:rsidRPr="0038599E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POSTLUDE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bookmarkStart w:id="5" w:name="_Hlk150418751"/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6" w:name="_Hlk153359196"/>
    </w:p>
    <w:p w14:paraId="541A9033" w14:textId="0EA35D24" w:rsidR="00AD7184" w:rsidRDefault="00695C05" w:rsidP="00781C9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28"/>
          <w:sz w:val="24"/>
          <w:szCs w:val="24"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6BC5A802" wp14:editId="07A82D9B">
            <wp:simplePos x="0" y="0"/>
            <wp:positionH relativeFrom="column">
              <wp:posOffset>4705350</wp:posOffset>
            </wp:positionH>
            <wp:positionV relativeFrom="paragraph">
              <wp:posOffset>113030</wp:posOffset>
            </wp:positionV>
            <wp:extent cx="742950" cy="1217930"/>
            <wp:effectExtent l="0" t="0" r="0" b="1270"/>
            <wp:wrapTight wrapText="bothSides">
              <wp:wrapPolygon edited="0">
                <wp:start x="6646" y="0"/>
                <wp:lineTo x="3877" y="676"/>
                <wp:lineTo x="0" y="4054"/>
                <wp:lineTo x="0" y="9122"/>
                <wp:lineTo x="2215" y="10811"/>
                <wp:lineTo x="7200" y="16217"/>
                <wp:lineTo x="8862" y="21285"/>
                <wp:lineTo x="11631" y="21285"/>
                <wp:lineTo x="14954" y="16217"/>
                <wp:lineTo x="19385" y="10811"/>
                <wp:lineTo x="21046" y="8108"/>
                <wp:lineTo x="21046" y="4392"/>
                <wp:lineTo x="15508" y="1014"/>
                <wp:lineTo x="12185" y="0"/>
                <wp:lineTo x="6646" y="0"/>
              </wp:wrapPolygon>
            </wp:wrapTight>
            <wp:docPr id="2246137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13778" name="Picture 22461377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0B1">
        <w:rPr>
          <w:rFonts w:ascii="Times New Roman" w:eastAsia="Times New Roman" w:hAnsi="Times New Roman" w:cs="Times New Roman"/>
          <w:b/>
          <w:noProof/>
          <w:color w:val="000000"/>
          <w:kern w:val="28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16645A" wp14:editId="05BFC33C">
                <wp:simplePos x="0" y="0"/>
                <wp:positionH relativeFrom="column">
                  <wp:posOffset>142875</wp:posOffset>
                </wp:positionH>
                <wp:positionV relativeFrom="paragraph">
                  <wp:posOffset>73660</wp:posOffset>
                </wp:positionV>
                <wp:extent cx="537210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AD30" w14:textId="77777777" w:rsidR="00FE0E9C" w:rsidRPr="00FE0E9C" w:rsidRDefault="00FE0E9C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8"/>
                                <w:szCs w:val="8"/>
                              </w:rPr>
                            </w:pPr>
                          </w:p>
                          <w:p w14:paraId="2097B694" w14:textId="0629441C" w:rsidR="003F70B1" w:rsidRDefault="003D340D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>The flowers on the altar are given</w:t>
                            </w:r>
                            <w:r w:rsidR="0080723F"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 xml:space="preserve"> to the Glory of God</w:t>
                            </w:r>
                          </w:p>
                          <w:p w14:paraId="36AD707E" w14:textId="21789F4E" w:rsidR="003D340D" w:rsidRDefault="0080723F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>and i</w:t>
                            </w:r>
                            <w:r w:rsidR="003D340D"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 xml:space="preserve">n </w:t>
                            </w: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>loving</w:t>
                            </w:r>
                            <w:r w:rsidR="003D340D"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 xml:space="preserve"> memory of</w:t>
                            </w:r>
                          </w:p>
                          <w:p w14:paraId="5AE8F1A4" w14:textId="08E89EB2" w:rsidR="003D340D" w:rsidRPr="0080723F" w:rsidRDefault="0080723F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80723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  <w:t>Christopher</w:t>
                            </w:r>
                            <w:r w:rsidR="003D340D" w:rsidRPr="0080723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Scott Ale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  <w:t>x</w:t>
                            </w:r>
                            <w:r w:rsidR="003D340D" w:rsidRPr="0080723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ander </w:t>
                            </w:r>
                          </w:p>
                          <w:p w14:paraId="249FFD45" w14:textId="6B6EE154" w:rsidR="0080723F" w:rsidRDefault="0080723F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>at his 60</w:t>
                            </w:r>
                            <w:r w:rsidRPr="0080723F">
                              <w:rPr>
                                <w:rFonts w:ascii="Georgia" w:hAnsi="Georgia"/>
                                <w:sz w:val="25"/>
                                <w:szCs w:val="25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 xml:space="preserve"> Birthday</w:t>
                            </w:r>
                          </w:p>
                          <w:p w14:paraId="58B26B97" w14:textId="77777777" w:rsidR="00695C05" w:rsidRDefault="0080723F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>By his mother Lenore Retzolk</w:t>
                            </w:r>
                          </w:p>
                          <w:p w14:paraId="2AA1E1C6" w14:textId="60E1FCF7" w:rsidR="0080723F" w:rsidRPr="003D340D" w:rsidRDefault="0080723F" w:rsidP="003D340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Georgia" w:hAnsi="Georgia"/>
                                <w:sz w:val="25"/>
                                <w:szCs w:val="25"/>
                              </w:rPr>
                              <w:t xml:space="preserve"> and his brothers Michael &amp; Ryan Alexander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66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5.8pt;width:423pt;height:9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">
                <v:textbox>
                  <w:txbxContent>
                    <w:p w14:paraId="388EAD30" w14:textId="77777777" w:rsidR="00FE0E9C" w:rsidRPr="00FE0E9C" w:rsidRDefault="00FE0E9C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8"/>
                          <w:szCs w:val="8"/>
                        </w:rPr>
                      </w:pPr>
                    </w:p>
                    <w:p w14:paraId="2097B694" w14:textId="0629441C" w:rsidR="003F70B1" w:rsidRDefault="003D340D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5"/>
                          <w:szCs w:val="25"/>
                        </w:rPr>
                      </w:pP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>The flowers on the altar are given</w:t>
                      </w:r>
                      <w:r w:rsidR="0080723F">
                        <w:rPr>
                          <w:rFonts w:ascii="Georgia" w:hAnsi="Georgia"/>
                          <w:sz w:val="25"/>
                          <w:szCs w:val="25"/>
                        </w:rPr>
                        <w:t xml:space="preserve"> to the Glory of God</w:t>
                      </w:r>
                    </w:p>
                    <w:p w14:paraId="36AD707E" w14:textId="21789F4E" w:rsidR="003D340D" w:rsidRDefault="0080723F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5"/>
                          <w:szCs w:val="25"/>
                        </w:rPr>
                      </w:pP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>and i</w:t>
                      </w:r>
                      <w:r w:rsidR="003D340D">
                        <w:rPr>
                          <w:rFonts w:ascii="Georgia" w:hAnsi="Georgia"/>
                          <w:sz w:val="25"/>
                          <w:szCs w:val="25"/>
                        </w:rPr>
                        <w:t xml:space="preserve">n </w:t>
                      </w: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>loving</w:t>
                      </w:r>
                      <w:r w:rsidR="003D340D">
                        <w:rPr>
                          <w:rFonts w:ascii="Georgia" w:hAnsi="Georgia"/>
                          <w:sz w:val="25"/>
                          <w:szCs w:val="25"/>
                        </w:rPr>
                        <w:t xml:space="preserve"> memory of</w:t>
                      </w:r>
                    </w:p>
                    <w:p w14:paraId="5AE8F1A4" w14:textId="08E89EB2" w:rsidR="003D340D" w:rsidRPr="0080723F" w:rsidRDefault="0080723F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5"/>
                          <w:szCs w:val="25"/>
                        </w:rPr>
                      </w:pPr>
                      <w:r w:rsidRPr="0080723F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5"/>
                          <w:szCs w:val="25"/>
                        </w:rPr>
                        <w:t>Christopher</w:t>
                      </w:r>
                      <w:r w:rsidR="003D340D" w:rsidRPr="0080723F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5"/>
                          <w:szCs w:val="25"/>
                        </w:rPr>
                        <w:t xml:space="preserve"> Scott Ale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5"/>
                          <w:szCs w:val="25"/>
                        </w:rPr>
                        <w:t>x</w:t>
                      </w:r>
                      <w:r w:rsidR="003D340D" w:rsidRPr="0080723F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5"/>
                          <w:szCs w:val="25"/>
                        </w:rPr>
                        <w:t xml:space="preserve">ander </w:t>
                      </w:r>
                    </w:p>
                    <w:p w14:paraId="249FFD45" w14:textId="6B6EE154" w:rsidR="0080723F" w:rsidRDefault="0080723F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5"/>
                          <w:szCs w:val="25"/>
                        </w:rPr>
                      </w:pP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>at his 60</w:t>
                      </w:r>
                      <w:r w:rsidRPr="0080723F">
                        <w:rPr>
                          <w:rFonts w:ascii="Georgia" w:hAnsi="Georgia"/>
                          <w:sz w:val="25"/>
                          <w:szCs w:val="25"/>
                          <w:vertAlign w:val="superscript"/>
                        </w:rPr>
                        <w:t>th</w:t>
                      </w: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 xml:space="preserve"> Birthday</w:t>
                      </w:r>
                    </w:p>
                    <w:p w14:paraId="58B26B97" w14:textId="77777777" w:rsidR="00695C05" w:rsidRDefault="0080723F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5"/>
                          <w:szCs w:val="25"/>
                        </w:rPr>
                      </w:pP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 xml:space="preserve">By his mother Lenore </w:t>
                      </w:r>
                      <w:proofErr w:type="spellStart"/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>Retzolk</w:t>
                      </w:r>
                      <w:proofErr w:type="spellEnd"/>
                    </w:p>
                    <w:p w14:paraId="2AA1E1C6" w14:textId="60E1FCF7" w:rsidR="0080723F" w:rsidRPr="003D340D" w:rsidRDefault="0080723F" w:rsidP="003D340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5"/>
                          <w:szCs w:val="25"/>
                        </w:rPr>
                      </w:pPr>
                      <w:r>
                        <w:rPr>
                          <w:rFonts w:ascii="Georgia" w:hAnsi="Georgia"/>
                          <w:sz w:val="25"/>
                          <w:szCs w:val="25"/>
                        </w:rPr>
                        <w:t xml:space="preserve"> and his brothers Michael &amp; Ryan Alexander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9983E" w14:textId="50816242" w:rsidR="009178C0" w:rsidRDefault="00695C0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r>
        <w:rPr>
          <w:rFonts w:ascii="Georgia" w:hAnsi="Georgia"/>
          <w:noProof/>
          <w:sz w:val="25"/>
          <w:szCs w:val="25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7994017C" wp14:editId="44E56F48">
            <wp:simplePos x="0" y="0"/>
            <wp:positionH relativeFrom="column">
              <wp:posOffset>228600</wp:posOffset>
            </wp:positionH>
            <wp:positionV relativeFrom="paragraph">
              <wp:posOffset>160020</wp:posOffset>
            </wp:positionV>
            <wp:extent cx="895350" cy="895350"/>
            <wp:effectExtent l="0" t="0" r="0" b="0"/>
            <wp:wrapTight wrapText="bothSides">
              <wp:wrapPolygon edited="0">
                <wp:start x="11030" y="0"/>
                <wp:lineTo x="5974" y="1379"/>
                <wp:lineTo x="1838" y="5055"/>
                <wp:lineTo x="1379" y="10111"/>
                <wp:lineTo x="3217" y="13328"/>
                <wp:lineTo x="6434" y="15626"/>
                <wp:lineTo x="5055" y="16545"/>
                <wp:lineTo x="5515" y="17923"/>
                <wp:lineTo x="8732" y="21140"/>
                <wp:lineTo x="12868" y="21140"/>
                <wp:lineTo x="15166" y="15626"/>
                <wp:lineTo x="19762" y="8272"/>
                <wp:lineTo x="20221" y="6434"/>
                <wp:lineTo x="16085" y="1838"/>
                <wp:lineTo x="13328" y="0"/>
                <wp:lineTo x="11030" y="0"/>
              </wp:wrapPolygon>
            </wp:wrapTight>
            <wp:docPr id="5682082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08294" name="Picture 568208294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E0F1E" w14:textId="149EC80C" w:rsidR="00B21B5A" w:rsidRDefault="00B21B5A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0C3850D8" w14:textId="03943983" w:rsidR="00B21B5A" w:rsidRDefault="00B21B5A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4D726EEB" w14:textId="70CCF1A9" w:rsidR="00B21B5A" w:rsidRDefault="00B21B5A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42E7F284" w14:textId="77777777" w:rsidR="00B21B5A" w:rsidRDefault="00B21B5A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0BD14D4A" w14:textId="77777777" w:rsidR="00B21B5A" w:rsidRDefault="00B21B5A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62E8B58A" w14:textId="77777777" w:rsidR="009F2B78" w:rsidRDefault="009F2B78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</w:pPr>
      <w:bookmarkStart w:id="7" w:name="_Hlk219364129"/>
    </w:p>
    <w:p w14:paraId="65A4C5DA" w14:textId="6C63503D" w:rsidR="002F3B91" w:rsidRPr="00313119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lastRenderedPageBreak/>
        <w:t>Assisting in Worship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: 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E42CC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Carrie</w:t>
      </w:r>
      <w:r w:rsidR="00E32AE5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Soldano</w:t>
      </w:r>
      <w:r w:rsidR="00E42CC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D16A6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2740C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Liturgist</w:t>
      </w:r>
      <w:r w:rsidR="002740C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);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154CD2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Mitchell Griffith &amp; Chris Soldano</w:t>
      </w:r>
      <w:r w:rsidR="00761003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(Usher</w:t>
      </w:r>
      <w:r w:rsidR="00D16A6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s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);</w:t>
      </w:r>
      <w:r w:rsidR="00E3438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154CD2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Lenore Retzolk &amp; Gerry Glime</w:t>
      </w:r>
      <w:r w:rsidR="005E7A2C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E3438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(Greeters)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 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3E7BDEE" w14:textId="787618DD" w:rsidR="00E34387" w:rsidRPr="00313119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D7D2C91" w14:textId="326626B5" w:rsidR="00781C95" w:rsidRPr="00313119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 Concerns</w:t>
      </w:r>
      <w:r w:rsidRPr="00313119">
        <w:rPr>
          <w:rFonts w:ascii="Times New Roman" w:hAnsi="Times New Roman" w:cs="Times New Roman"/>
          <w:sz w:val="25"/>
          <w:szCs w:val="25"/>
          <w:u w:val="single"/>
          <w14:ligatures w14:val="standardContextual"/>
        </w:rPr>
        <w:t>:</w:t>
      </w:r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23B9DB8" w14:textId="77777777" w:rsidR="00781C95" w:rsidRPr="00313119" w:rsidRDefault="00781C95" w:rsidP="00EC34AF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3C7A398F" w14:textId="77777777" w:rsidR="00E34387" w:rsidRPr="0031311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37FEE6FC" w14:textId="7CAE0405" w:rsidR="00E34387" w:rsidRPr="00313119" w:rsidRDefault="00AC4D34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Glenn </w:t>
      </w:r>
      <w:r w:rsidR="00372B41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&amp; Elaine </w:t>
      </w:r>
      <w:r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Orme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</w:t>
      </w:r>
      <w:r w:rsidR="00F9464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Kurt Plinke, </w:t>
      </w:r>
      <w:r w:rsidR="00372B41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Jennifer Shull, Jim &amp; Sheila Orr, Mariah Farmer-Grace, </w:t>
      </w:r>
      <w:r w:rsidR="00D61AE7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John and Danielle Stewart, </w:t>
      </w:r>
      <w:r w:rsidR="00D61AE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Marie Stewart, </w:t>
      </w:r>
      <w:r w:rsidR="00460B38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Brenda Hayman, </w:t>
      </w:r>
      <w:r w:rsidR="00791515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Ziggy Zurek-Wellen, Robin</w:t>
      </w:r>
      <w:r w:rsidR="00E968E5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</w:t>
      </w:r>
      <w:r w:rsidR="00E34387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Dave &amp; Jan Almquist,</w:t>
      </w:r>
      <w:r w:rsidR="0075335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r w:rsidR="00E3438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DCDC, Courtney Harrison, Charlie Poukish, Bryan &amp; Addy Flaherty, Jimmy Tolson, Kitty Patrick, Craig Little, </w:t>
      </w:r>
      <w:r w:rsidR="00E34387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Barbara Lawrence, Baby Charlie, John Webster, Emily Parry, Suzanne Drury, Mary Grace Cheezum, Shawn Parks, Ryan Alexander, Evelyn, </w:t>
      </w:r>
      <w:r w:rsidR="00E3438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Mitchell Griffith, </w:t>
      </w:r>
      <w:r w:rsidR="00791515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and </w:t>
      </w:r>
      <w:r w:rsidR="00E3438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Jason Le</w:t>
      </w:r>
      <w:r w:rsidR="00791515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e.</w:t>
      </w:r>
    </w:p>
    <w:p w14:paraId="48F028B0" w14:textId="77777777" w:rsidR="00E34387" w:rsidRPr="005E7A2C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55CB4B" w14:textId="3F046624" w:rsidR="00E34387" w:rsidRPr="0031311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persecuted Christians in Nigeria and around the world, and for missionaries in Nigeria like Michell Harper, all who stand firm in their faith despite facing suffering and loss.</w:t>
      </w:r>
    </w:p>
    <w:p w14:paraId="23360766" w14:textId="77777777" w:rsidR="00B45477" w:rsidRPr="005E7A2C" w:rsidRDefault="00B4547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60DC54F3" w14:textId="072BF815" w:rsidR="00B45477" w:rsidRPr="00313119" w:rsidRDefault="00B4547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for the family and friends of those who have died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,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especially</w:t>
      </w:r>
      <w:r w:rsidR="005A2074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Tyrone Holmes,</w:t>
      </w:r>
      <w:r w:rsidR="00372B41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Richard Andrew</w:t>
      </w:r>
      <w:r w:rsidR="001F6DD8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 and Robert Beck.</w:t>
      </w:r>
    </w:p>
    <w:p w14:paraId="451E463D" w14:textId="77777777" w:rsidR="00E34387" w:rsidRPr="0031311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3EFE4BE5" w14:textId="25F12C4F" w:rsidR="00805D8C" w:rsidRPr="00313119" w:rsidRDefault="00E34387" w:rsidP="004216BC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313119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8" w:name="_Hlk96693953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8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9" w:name="_Hlk96694005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9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and Bryan Hatch.</w:t>
      </w:r>
    </w:p>
    <w:p w14:paraId="3F6C612F" w14:textId="77777777" w:rsidR="005E7A2C" w:rsidRPr="00313119" w:rsidRDefault="005E7A2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7152F84B" w14:textId="093BD967" w:rsidR="00E34387" w:rsidRPr="0031311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</w:t>
      </w: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____  ___________ </w:t>
      </w:r>
      <w:r w:rsidR="00490907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0220C6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3B0A4B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</w:t>
      </w:r>
      <w:r w:rsid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Feb. 1</w:t>
      </w:r>
      <w:r w:rsidR="00154CD2" w:rsidRP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st</w:t>
      </w:r>
      <w:r w:rsid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– Feb. 8</w:t>
      </w:r>
      <w:r w:rsidR="00154CD2" w:rsidRP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18F8B6D6" w14:textId="3BABBD25" w:rsidR="00B149FD" w:rsidRPr="00313119" w:rsidRDefault="00E34387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</w:t>
      </w:r>
      <w:bookmarkStart w:id="10" w:name="_Hlk146023095"/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</w:t>
      </w:r>
      <w:r w:rsidR="00382434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Services</w:t>
      </w:r>
      <w:r w:rsidR="00154CD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/Communion</w:t>
      </w:r>
    </w:p>
    <w:p w14:paraId="188AE76B" w14:textId="4C7EFAD6" w:rsidR="00B149FD" w:rsidRPr="00313119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6BA522F6" w14:textId="35F50C34" w:rsidR="00E34387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Sanctuary</w:t>
      </w:r>
    </w:p>
    <w:p w14:paraId="1A909064" w14:textId="0F7CC5DC" w:rsidR="00372B41" w:rsidRPr="00313119" w:rsidRDefault="00372B41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Monday: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&amp; 7:00 pm – Bible Study Gospel of John – Room 1</w:t>
      </w:r>
    </w:p>
    <w:p w14:paraId="72984F4F" w14:textId="7D233D34" w:rsidR="00154CD2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Wednesday: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154CD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– Cards of Comfort – Hospitality Room</w:t>
      </w:r>
    </w:p>
    <w:p w14:paraId="5DD7244A" w14:textId="050F8A2E" w:rsidR="00B149FD" w:rsidRPr="00313119" w:rsidRDefault="00154CD2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7:00 pm – Praise </w:t>
      </w:r>
      <w:r w:rsidR="006F7E72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B</w:t>
      </w:r>
      <w:r w:rsidR="00B149FD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and Practice – Fellowship </w:t>
      </w:r>
      <w:r w:rsidR="0049090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Hall</w:t>
      </w:r>
    </w:p>
    <w:p w14:paraId="02ADF00B" w14:textId="20BFAB9C" w:rsidR="00372B41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Thursday: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– OM</w:t>
      </w:r>
      <w:r w:rsidR="00154CD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&amp;L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G </w:t>
      </w:r>
      <w:r w:rsidR="00154CD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(Old Men and Ladies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Group</w:t>
      </w:r>
      <w:r w:rsidR="00154CD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)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– Room 1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</w:t>
      </w:r>
    </w:p>
    <w:p w14:paraId="790CCF2A" w14:textId="017C52B2" w:rsidR="00154CD2" w:rsidRDefault="00154CD2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Saturday: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8:00 am – Men’s Breakfast – Fellowship Hall</w:t>
      </w:r>
    </w:p>
    <w:bookmarkEnd w:id="10"/>
    <w:p w14:paraId="41EC0A0A" w14:textId="46841699" w:rsidR="00E34387" w:rsidRPr="0031311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 Services</w:t>
      </w:r>
      <w:r w:rsidR="0049090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749EE96" w14:textId="7C133259" w:rsidR="00E34387" w:rsidRPr="0031311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5C9F4EA3" w14:textId="7E9CD671" w:rsid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</w:t>
      </w:r>
      <w:r w:rsidR="009730B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y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</w:t>
      </w:r>
    </w:p>
    <w:p w14:paraId="11701CC8" w14:textId="77777777" w:rsidR="005E7A2C" w:rsidRPr="00313119" w:rsidRDefault="005E7A2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16B6B95D" w14:textId="138D2917" w:rsidR="006C6A47" w:rsidRPr="00313119" w:rsidRDefault="00E34387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Attendance &amp; Stewardship </w:t>
      </w:r>
      <w:bookmarkEnd w:id="5"/>
      <w:bookmarkEnd w:id="6"/>
      <w:r w:rsid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January 18</w:t>
      </w:r>
      <w:r w:rsidR="00154CD2" w:rsidRP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154CD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1F55D6D9" w14:textId="7B3CA95C" w:rsidR="00313119" w:rsidRPr="00313119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8:30 am: </w:t>
      </w:r>
      <w:r w:rsidR="003B0A4B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58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   10:00</w:t>
      </w:r>
      <w:r w:rsidR="00700A75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am: </w:t>
      </w:r>
      <w:r w:rsidR="003B0A4B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78</w:t>
      </w:r>
    </w:p>
    <w:p w14:paraId="626EC849" w14:textId="64404D53" w:rsidR="00313119" w:rsidRPr="00313119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Sunday School   Students: 5</w:t>
      </w:r>
      <w:r w:rsidR="003B0A4B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8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Adults :1</w:t>
      </w:r>
      <w:r w:rsidR="003B0A4B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2</w:t>
      </w:r>
    </w:p>
    <w:p w14:paraId="3A20B197" w14:textId="256B6CAA" w:rsidR="00313119" w:rsidRPr="00234E43" w:rsidRDefault="00313119" w:rsidP="00234E4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Offerings: $</w:t>
      </w:r>
      <w:r w:rsidR="00E301F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3,496.00</w:t>
      </w:r>
    </w:p>
    <w:bookmarkEnd w:id="7"/>
    <w:p w14:paraId="733CEF5B" w14:textId="77777777" w:rsidR="00372B41" w:rsidRPr="00E7285C" w:rsidRDefault="00372B4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</w:rPr>
      </w:pPr>
    </w:p>
    <w:p w14:paraId="0D7448A6" w14:textId="74AEB1EA" w:rsidR="00032661" w:rsidRDefault="00E301F7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6CEC5E82" wp14:editId="3DF0D7BC">
            <wp:extent cx="4756785" cy="3009900"/>
            <wp:effectExtent l="0" t="0" r="5715" b="0"/>
            <wp:docPr id="484267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67468" name="Picture 48426746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641" cy="3011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8C7AD" w14:textId="77777777" w:rsidR="00382434" w:rsidRDefault="00382434" w:rsidP="00B314DC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11FBCB5F" w14:textId="1DB68493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520F31B" wp14:editId="2D58DB65">
            <wp:simplePos x="0" y="0"/>
            <wp:positionH relativeFrom="column">
              <wp:posOffset>895349</wp:posOffset>
            </wp:positionH>
            <wp:positionV relativeFrom="paragraph">
              <wp:posOffset>394970</wp:posOffset>
            </wp:positionV>
            <wp:extent cx="542925" cy="492591"/>
            <wp:effectExtent l="0" t="0" r="0" b="3175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9" cy="49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03B5B489" w14:textId="79E2D818" w:rsidR="002A12A3" w:rsidRPr="007604E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6CDBA802" w14:textId="0FB3F203" w:rsidR="002A12A3" w:rsidRPr="00005E7E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41C9566D" w14:textId="4E1B92C0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64057D9F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41B1176D" w14:textId="650C084D" w:rsidR="002A12A3" w:rsidRPr="006D3FC0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41DC823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437B8A96" w14:textId="52DC86EA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14:ligatures w14:val="standardContextual"/>
        </w:rPr>
      </w:pPr>
    </w:p>
    <w:p w14:paraId="75806ED6" w14:textId="44DB6B74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5B28F97B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4DF7D9B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38675EBA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70A9CFF9" w14:textId="5D20C62C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D9C6B75" w14:textId="7BC67B58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34D345D7" w14:textId="360533AE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82B16E2" w14:textId="4A7362B2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1819A469" w14:textId="612F3018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2AC50E7D" w14:textId="46E76A86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64C989AE" w14:textId="238C424E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11" w:history="1"/>
      <w:r w:rsidRPr="00B149FD">
        <w:rPr>
          <w:b/>
          <w:bCs/>
          <w:sz w:val="24"/>
          <w:szCs w:val="24"/>
        </w:rPr>
        <w:t xml:space="preserve"> </w:t>
      </w:r>
      <w:hyperlink r:id="rId12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02CFA8A4" w14:textId="24E7F794" w:rsidR="00E8763C" w:rsidRPr="00B149FD" w:rsidRDefault="002A12A3" w:rsidP="00DF4138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B149FD" w:rsidSect="00EC34AF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F"/>
    <w:rsid w:val="00006EAA"/>
    <w:rsid w:val="000220C6"/>
    <w:rsid w:val="00032661"/>
    <w:rsid w:val="00033772"/>
    <w:rsid w:val="00037D61"/>
    <w:rsid w:val="00043203"/>
    <w:rsid w:val="00054BA6"/>
    <w:rsid w:val="00056137"/>
    <w:rsid w:val="00072474"/>
    <w:rsid w:val="00085115"/>
    <w:rsid w:val="0009459B"/>
    <w:rsid w:val="000A7696"/>
    <w:rsid w:val="000C3C4E"/>
    <w:rsid w:val="000F1901"/>
    <w:rsid w:val="001312AA"/>
    <w:rsid w:val="0014045B"/>
    <w:rsid w:val="00142C44"/>
    <w:rsid w:val="00147E59"/>
    <w:rsid w:val="00154CD2"/>
    <w:rsid w:val="00167EC6"/>
    <w:rsid w:val="00180FD4"/>
    <w:rsid w:val="001869F7"/>
    <w:rsid w:val="001B4A04"/>
    <w:rsid w:val="001C791F"/>
    <w:rsid w:val="001F6DD8"/>
    <w:rsid w:val="00234E43"/>
    <w:rsid w:val="002438D1"/>
    <w:rsid w:val="00263EC9"/>
    <w:rsid w:val="002740C7"/>
    <w:rsid w:val="00286407"/>
    <w:rsid w:val="002A12A3"/>
    <w:rsid w:val="002B3309"/>
    <w:rsid w:val="002C6C6A"/>
    <w:rsid w:val="002F3B91"/>
    <w:rsid w:val="002F7F34"/>
    <w:rsid w:val="00303B94"/>
    <w:rsid w:val="00312DDA"/>
    <w:rsid w:val="00313119"/>
    <w:rsid w:val="00314EAA"/>
    <w:rsid w:val="003203C6"/>
    <w:rsid w:val="0032577B"/>
    <w:rsid w:val="00333979"/>
    <w:rsid w:val="00333E39"/>
    <w:rsid w:val="003656AC"/>
    <w:rsid w:val="003707C4"/>
    <w:rsid w:val="003714FE"/>
    <w:rsid w:val="00371A70"/>
    <w:rsid w:val="00372B41"/>
    <w:rsid w:val="00373C7E"/>
    <w:rsid w:val="00382434"/>
    <w:rsid w:val="0038599E"/>
    <w:rsid w:val="003A5F0A"/>
    <w:rsid w:val="003A6603"/>
    <w:rsid w:val="003B0A4B"/>
    <w:rsid w:val="003C2EFD"/>
    <w:rsid w:val="003D067F"/>
    <w:rsid w:val="003D340D"/>
    <w:rsid w:val="003D518C"/>
    <w:rsid w:val="003E6448"/>
    <w:rsid w:val="003F63BB"/>
    <w:rsid w:val="003F70B1"/>
    <w:rsid w:val="004216BC"/>
    <w:rsid w:val="0045407D"/>
    <w:rsid w:val="00460B38"/>
    <w:rsid w:val="004632ED"/>
    <w:rsid w:val="004716D6"/>
    <w:rsid w:val="004726EC"/>
    <w:rsid w:val="00490907"/>
    <w:rsid w:val="0049775F"/>
    <w:rsid w:val="004A3D8A"/>
    <w:rsid w:val="004B43A8"/>
    <w:rsid w:val="004F2B84"/>
    <w:rsid w:val="00511CFC"/>
    <w:rsid w:val="00520245"/>
    <w:rsid w:val="005457F5"/>
    <w:rsid w:val="00553ACC"/>
    <w:rsid w:val="00573B6D"/>
    <w:rsid w:val="00584EE2"/>
    <w:rsid w:val="005A2074"/>
    <w:rsid w:val="005B4EC2"/>
    <w:rsid w:val="005D1AE0"/>
    <w:rsid w:val="005E7A2C"/>
    <w:rsid w:val="006006FD"/>
    <w:rsid w:val="00602837"/>
    <w:rsid w:val="006405D7"/>
    <w:rsid w:val="006534A1"/>
    <w:rsid w:val="00681DEF"/>
    <w:rsid w:val="0068296B"/>
    <w:rsid w:val="006871E0"/>
    <w:rsid w:val="00691DF9"/>
    <w:rsid w:val="00695C05"/>
    <w:rsid w:val="006A3CA9"/>
    <w:rsid w:val="006A454D"/>
    <w:rsid w:val="006B345A"/>
    <w:rsid w:val="006C6A47"/>
    <w:rsid w:val="006F7E72"/>
    <w:rsid w:val="00700A75"/>
    <w:rsid w:val="00715635"/>
    <w:rsid w:val="0075335D"/>
    <w:rsid w:val="00761003"/>
    <w:rsid w:val="00774448"/>
    <w:rsid w:val="00781C95"/>
    <w:rsid w:val="00791515"/>
    <w:rsid w:val="00795355"/>
    <w:rsid w:val="007A3BB3"/>
    <w:rsid w:val="007B225C"/>
    <w:rsid w:val="007C682E"/>
    <w:rsid w:val="007D4DAE"/>
    <w:rsid w:val="007D4FD2"/>
    <w:rsid w:val="007E3315"/>
    <w:rsid w:val="007F0447"/>
    <w:rsid w:val="007F4285"/>
    <w:rsid w:val="007F5CBC"/>
    <w:rsid w:val="008058F7"/>
    <w:rsid w:val="00805D8C"/>
    <w:rsid w:val="0080723F"/>
    <w:rsid w:val="008111D2"/>
    <w:rsid w:val="00821383"/>
    <w:rsid w:val="00833262"/>
    <w:rsid w:val="00854F39"/>
    <w:rsid w:val="00893E6F"/>
    <w:rsid w:val="008A3B51"/>
    <w:rsid w:val="008D64DD"/>
    <w:rsid w:val="00911160"/>
    <w:rsid w:val="009178C0"/>
    <w:rsid w:val="00952C66"/>
    <w:rsid w:val="009730B3"/>
    <w:rsid w:val="0097765D"/>
    <w:rsid w:val="0099153F"/>
    <w:rsid w:val="009B7AF7"/>
    <w:rsid w:val="009F292C"/>
    <w:rsid w:val="009F2B78"/>
    <w:rsid w:val="00A052BC"/>
    <w:rsid w:val="00A06A12"/>
    <w:rsid w:val="00A125B1"/>
    <w:rsid w:val="00A276B5"/>
    <w:rsid w:val="00A43D52"/>
    <w:rsid w:val="00A77835"/>
    <w:rsid w:val="00AA3A14"/>
    <w:rsid w:val="00AC4D34"/>
    <w:rsid w:val="00AD7184"/>
    <w:rsid w:val="00AF32FD"/>
    <w:rsid w:val="00AF3A5D"/>
    <w:rsid w:val="00B06E8F"/>
    <w:rsid w:val="00B07F9D"/>
    <w:rsid w:val="00B149FD"/>
    <w:rsid w:val="00B21B5A"/>
    <w:rsid w:val="00B314DC"/>
    <w:rsid w:val="00B33AF7"/>
    <w:rsid w:val="00B42CBC"/>
    <w:rsid w:val="00B43664"/>
    <w:rsid w:val="00B45477"/>
    <w:rsid w:val="00B66FEC"/>
    <w:rsid w:val="00B82CB8"/>
    <w:rsid w:val="00B959AD"/>
    <w:rsid w:val="00BD5D6D"/>
    <w:rsid w:val="00BF03C8"/>
    <w:rsid w:val="00C5543C"/>
    <w:rsid w:val="00C62366"/>
    <w:rsid w:val="00C90963"/>
    <w:rsid w:val="00CA15CD"/>
    <w:rsid w:val="00CC7E73"/>
    <w:rsid w:val="00CD1C2F"/>
    <w:rsid w:val="00D142D5"/>
    <w:rsid w:val="00D16A66"/>
    <w:rsid w:val="00D42B05"/>
    <w:rsid w:val="00D430D9"/>
    <w:rsid w:val="00D61AE7"/>
    <w:rsid w:val="00DA1756"/>
    <w:rsid w:val="00DD4879"/>
    <w:rsid w:val="00DF3F5F"/>
    <w:rsid w:val="00DF4138"/>
    <w:rsid w:val="00E13035"/>
    <w:rsid w:val="00E237E6"/>
    <w:rsid w:val="00E301F7"/>
    <w:rsid w:val="00E31794"/>
    <w:rsid w:val="00E32AE5"/>
    <w:rsid w:val="00E33C41"/>
    <w:rsid w:val="00E34387"/>
    <w:rsid w:val="00E351B3"/>
    <w:rsid w:val="00E42CC6"/>
    <w:rsid w:val="00E44E75"/>
    <w:rsid w:val="00E54021"/>
    <w:rsid w:val="00E70011"/>
    <w:rsid w:val="00E711CC"/>
    <w:rsid w:val="00E7285C"/>
    <w:rsid w:val="00E8763C"/>
    <w:rsid w:val="00E93936"/>
    <w:rsid w:val="00E968E5"/>
    <w:rsid w:val="00EA0E6A"/>
    <w:rsid w:val="00EB08AC"/>
    <w:rsid w:val="00EC34AF"/>
    <w:rsid w:val="00EC7A78"/>
    <w:rsid w:val="00ED37B0"/>
    <w:rsid w:val="00EE326F"/>
    <w:rsid w:val="00EE4A53"/>
    <w:rsid w:val="00F144B9"/>
    <w:rsid w:val="00F357FD"/>
    <w:rsid w:val="00F519ED"/>
    <w:rsid w:val="00F522A0"/>
    <w:rsid w:val="00F5614A"/>
    <w:rsid w:val="00F67924"/>
    <w:rsid w:val="00F907FC"/>
    <w:rsid w:val="00F90C93"/>
    <w:rsid w:val="00F94649"/>
    <w:rsid w:val="00FB4008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7009"/>
  <w15:chartTrackingRefBased/>
  <w15:docId w15:val="{EF1F506A-78D6-4382-9AA7-25AA0CE9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B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stlukesdent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hyperlink" Target="mailto:stlukesdenton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4193-7256-4626-887F-8424802C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Gedman</dc:creator>
  <cp:keywords/>
  <dc:description/>
  <cp:lastModifiedBy>C S</cp:lastModifiedBy>
  <cp:revision>3</cp:revision>
  <cp:lastPrinted>2026-01-21T16:58:00Z</cp:lastPrinted>
  <dcterms:created xsi:type="dcterms:W3CDTF">2026-01-28T17:47:00Z</dcterms:created>
  <dcterms:modified xsi:type="dcterms:W3CDTF">2026-01-28T18:12:00Z</dcterms:modified>
</cp:coreProperties>
</file>